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88" w:rsidRPr="006F2773" w:rsidRDefault="00DA1875" w:rsidP="006F2773">
      <w:pPr>
        <w:pStyle w:val="PressReleaseTitle"/>
        <w:bidi/>
        <w:rPr>
          <w:rFonts w:asciiTheme="majorBidi" w:hAnsiTheme="majorBidi" w:cstheme="majorBidi"/>
          <w:rtl/>
          <w:lang w:bidi="ar-QA"/>
        </w:rPr>
      </w:pPr>
      <w:r w:rsidRPr="006F2773">
        <w:rPr>
          <w:rFonts w:asciiTheme="majorBidi" w:hAnsiTheme="majorBidi" w:cstheme="majorBidi"/>
          <w:rtl/>
        </w:rPr>
        <w:t>المؤتمر الصحفي لعرض نتائج أعمال شركة صناعات قطر خلال النصف الأول لعام 2009</w:t>
      </w:r>
    </w:p>
    <w:p w:rsidR="00DA1875" w:rsidRPr="006F2773" w:rsidRDefault="00520B2D" w:rsidP="006F2773">
      <w:pPr>
        <w:bidi/>
        <w:spacing w:line="360" w:lineRule="auto"/>
        <w:jc w:val="both"/>
        <w:rPr>
          <w:rFonts w:asciiTheme="majorBidi" w:eastAsiaTheme="minorHAnsi" w:hAnsiTheme="majorBidi" w:cstheme="majorBidi"/>
          <w:sz w:val="32"/>
          <w:szCs w:val="32"/>
          <w:rtl/>
          <w:lang w:bidi="ar-QA"/>
        </w:rPr>
      </w:pPr>
      <w:r w:rsidRPr="006F2773">
        <w:rPr>
          <w:rFonts w:asciiTheme="majorBidi" w:eastAsiaTheme="minorHAnsi" w:hAnsiTheme="majorBidi" w:cstheme="majorBidi"/>
          <w:sz w:val="32"/>
          <w:szCs w:val="32"/>
          <w:rtl/>
          <w:lang w:bidi="ar-QA"/>
        </w:rPr>
        <w:t>حضرات السادة الكرام،،،</w:t>
      </w:r>
    </w:p>
    <w:p w:rsidR="00DA1875" w:rsidRPr="006F2773" w:rsidRDefault="00520B2D" w:rsidP="006F2773">
      <w:pPr>
        <w:bidi/>
        <w:spacing w:line="360" w:lineRule="auto"/>
        <w:jc w:val="both"/>
        <w:rPr>
          <w:rFonts w:asciiTheme="majorBidi" w:eastAsiaTheme="minorHAnsi" w:hAnsiTheme="majorBidi" w:cstheme="majorBidi"/>
          <w:sz w:val="32"/>
          <w:szCs w:val="32"/>
          <w:rtl/>
          <w:lang w:bidi="ar-QA"/>
        </w:rPr>
      </w:pPr>
      <w:r w:rsidRPr="006F2773">
        <w:rPr>
          <w:rFonts w:asciiTheme="majorBidi" w:eastAsiaTheme="minorHAnsi" w:hAnsiTheme="majorBidi" w:cstheme="majorBidi"/>
          <w:sz w:val="32"/>
          <w:szCs w:val="32"/>
          <w:rtl/>
          <w:lang w:bidi="ar-QA"/>
        </w:rPr>
        <w:t>السلام</w:t>
      </w:r>
      <w:r w:rsidR="006F2773">
        <w:rPr>
          <w:rFonts w:asciiTheme="majorBidi" w:eastAsiaTheme="minorHAnsi" w:hAnsiTheme="majorBidi" w:cstheme="majorBidi"/>
          <w:sz w:val="32"/>
          <w:szCs w:val="32"/>
          <w:rtl/>
          <w:lang w:bidi="ar-QA"/>
        </w:rPr>
        <w:t xml:space="preserve"> عليكم ورحمة الله وبركاته،،،</w:t>
      </w:r>
    </w:p>
    <w:p w:rsidR="00DA1875" w:rsidRPr="006F2773" w:rsidRDefault="00520B2D" w:rsidP="006F2773">
      <w:pPr>
        <w:bidi/>
        <w:spacing w:line="360" w:lineRule="auto"/>
        <w:jc w:val="both"/>
        <w:rPr>
          <w:rFonts w:asciiTheme="majorBidi" w:eastAsiaTheme="minorHAnsi" w:hAnsiTheme="majorBidi" w:cstheme="majorBidi"/>
          <w:sz w:val="32"/>
          <w:szCs w:val="32"/>
          <w:rtl/>
          <w:lang w:bidi="ar-QA"/>
        </w:rPr>
      </w:pPr>
      <w:r w:rsidRPr="006F2773">
        <w:rPr>
          <w:rFonts w:asciiTheme="majorBidi" w:eastAsiaTheme="minorHAnsi" w:hAnsiTheme="majorBidi" w:cstheme="majorBidi"/>
          <w:sz w:val="32"/>
          <w:szCs w:val="32"/>
          <w:rtl/>
          <w:lang w:bidi="ar-QA"/>
        </w:rPr>
        <w:t>يَطيب لي أن أرحب بالسادة الحضور وأشكركم على حضوركم واهتمامكم بأنشطة صناع</w:t>
      </w:r>
      <w:r w:rsidR="00DA1875" w:rsidRPr="006F2773">
        <w:rPr>
          <w:rFonts w:asciiTheme="majorBidi" w:eastAsiaTheme="minorHAnsi" w:hAnsiTheme="majorBidi" w:cstheme="majorBidi"/>
          <w:sz w:val="32"/>
          <w:szCs w:val="32"/>
          <w:rtl/>
          <w:lang w:bidi="ar-QA"/>
        </w:rPr>
        <w:t>ات قطر وأداءها المالي والتشغيلي</w:t>
      </w:r>
      <w:r w:rsidRPr="006F2773">
        <w:rPr>
          <w:rFonts w:asciiTheme="majorBidi" w:eastAsiaTheme="minorHAnsi" w:hAnsiTheme="majorBidi" w:cstheme="majorBidi"/>
          <w:sz w:val="32"/>
          <w:szCs w:val="32"/>
          <w:rtl/>
          <w:lang w:bidi="ar-QA"/>
        </w:rPr>
        <w:t>.</w:t>
      </w:r>
    </w:p>
    <w:p w:rsidR="00DA1875" w:rsidRPr="006F2773" w:rsidRDefault="00520B2D" w:rsidP="006F2773">
      <w:pPr>
        <w:bidi/>
        <w:spacing w:line="360" w:lineRule="auto"/>
        <w:jc w:val="both"/>
        <w:rPr>
          <w:rFonts w:asciiTheme="majorBidi" w:eastAsiaTheme="minorHAnsi" w:hAnsiTheme="majorBidi" w:cstheme="majorBidi"/>
          <w:sz w:val="32"/>
          <w:szCs w:val="32"/>
          <w:rtl/>
          <w:lang w:bidi="ar-QA"/>
        </w:rPr>
      </w:pPr>
      <w:r w:rsidRPr="006F2773">
        <w:rPr>
          <w:rFonts w:asciiTheme="majorBidi" w:eastAsiaTheme="minorHAnsi" w:hAnsiTheme="majorBidi" w:cstheme="majorBidi"/>
          <w:sz w:val="32"/>
          <w:szCs w:val="32"/>
          <w:rtl/>
          <w:lang w:bidi="ar-QA"/>
        </w:rPr>
        <w:t xml:space="preserve">كما تعلمون تأسست صناعات قطر </w:t>
      </w:r>
      <w:r w:rsidR="00516FBC" w:rsidRPr="006F2773">
        <w:rPr>
          <w:rFonts w:asciiTheme="majorBidi" w:eastAsiaTheme="minorHAnsi" w:hAnsiTheme="majorBidi" w:cstheme="majorBidi" w:hint="cs"/>
          <w:sz w:val="32"/>
          <w:szCs w:val="32"/>
          <w:rtl/>
          <w:lang w:bidi="ar-QA"/>
        </w:rPr>
        <w:t>في</w:t>
      </w:r>
      <w:r w:rsidRPr="006F2773">
        <w:rPr>
          <w:rFonts w:asciiTheme="majorBidi" w:eastAsiaTheme="minorHAnsi" w:hAnsiTheme="majorBidi" w:cstheme="majorBidi"/>
          <w:sz w:val="32"/>
          <w:szCs w:val="32"/>
          <w:rtl/>
          <w:lang w:bidi="ar-QA"/>
        </w:rPr>
        <w:t xml:space="preserve"> 19/4/2003 </w:t>
      </w:r>
      <w:r w:rsidR="00516FBC" w:rsidRPr="006F2773">
        <w:rPr>
          <w:rFonts w:asciiTheme="majorBidi" w:eastAsiaTheme="minorHAnsi" w:hAnsiTheme="majorBidi" w:cstheme="majorBidi" w:hint="cs"/>
          <w:sz w:val="32"/>
          <w:szCs w:val="32"/>
          <w:rtl/>
          <w:lang w:bidi="ar-QA"/>
        </w:rPr>
        <w:t>في</w:t>
      </w:r>
      <w:r w:rsidRPr="006F2773">
        <w:rPr>
          <w:rFonts w:asciiTheme="majorBidi" w:eastAsiaTheme="minorHAnsi" w:hAnsiTheme="majorBidi" w:cstheme="majorBidi"/>
          <w:sz w:val="32"/>
          <w:szCs w:val="32"/>
          <w:rtl/>
          <w:lang w:bidi="ar-QA"/>
        </w:rPr>
        <w:t xml:space="preserve"> إطار سياسة الخصخصة </w:t>
      </w:r>
      <w:r w:rsidR="00516FBC" w:rsidRPr="006F2773">
        <w:rPr>
          <w:rFonts w:asciiTheme="majorBidi" w:eastAsiaTheme="minorHAnsi" w:hAnsiTheme="majorBidi" w:cstheme="majorBidi" w:hint="cs"/>
          <w:sz w:val="32"/>
          <w:szCs w:val="32"/>
          <w:rtl/>
          <w:lang w:bidi="ar-QA"/>
        </w:rPr>
        <w:t>التي</w:t>
      </w:r>
      <w:r w:rsidRPr="006F2773">
        <w:rPr>
          <w:rFonts w:asciiTheme="majorBidi" w:eastAsiaTheme="minorHAnsi" w:hAnsiTheme="majorBidi" w:cstheme="majorBidi"/>
          <w:sz w:val="32"/>
          <w:szCs w:val="32"/>
          <w:rtl/>
          <w:lang w:bidi="ar-QA"/>
        </w:rPr>
        <w:t xml:space="preserve"> أرسى دعائمها حضرة صاحب السمو الشيخ حمد بن خ</w:t>
      </w:r>
      <w:r w:rsidR="006F2773">
        <w:rPr>
          <w:rFonts w:asciiTheme="majorBidi" w:eastAsiaTheme="minorHAnsi" w:hAnsiTheme="majorBidi" w:cstheme="majorBidi"/>
          <w:sz w:val="32"/>
          <w:szCs w:val="32"/>
          <w:rtl/>
          <w:lang w:bidi="ar-QA"/>
        </w:rPr>
        <w:t xml:space="preserve">ليفة آل </w:t>
      </w:r>
      <w:r w:rsidR="00516FBC">
        <w:rPr>
          <w:rFonts w:asciiTheme="majorBidi" w:eastAsiaTheme="minorHAnsi" w:hAnsiTheme="majorBidi" w:cstheme="majorBidi" w:hint="cs"/>
          <w:sz w:val="32"/>
          <w:szCs w:val="32"/>
          <w:rtl/>
          <w:lang w:bidi="ar-QA"/>
        </w:rPr>
        <w:t>ثاني</w:t>
      </w:r>
      <w:r w:rsidR="006F2773">
        <w:rPr>
          <w:rFonts w:asciiTheme="majorBidi" w:eastAsiaTheme="minorHAnsi" w:hAnsiTheme="majorBidi" w:cstheme="majorBidi"/>
          <w:sz w:val="32"/>
          <w:szCs w:val="32"/>
          <w:rtl/>
          <w:lang w:bidi="ar-QA"/>
        </w:rPr>
        <w:t xml:space="preserve"> أمير البلاد المفدى</w:t>
      </w:r>
      <w:r w:rsidRPr="006F2773">
        <w:rPr>
          <w:rFonts w:asciiTheme="majorBidi" w:eastAsiaTheme="minorHAnsi" w:hAnsiTheme="majorBidi" w:cstheme="majorBidi"/>
          <w:sz w:val="32"/>
          <w:szCs w:val="32"/>
          <w:rtl/>
          <w:lang w:bidi="ar-QA"/>
        </w:rPr>
        <w:t xml:space="preserve">، متيحاً للمواطنين فرصة الاستثمار </w:t>
      </w:r>
      <w:r w:rsidR="00516FBC" w:rsidRPr="006F2773">
        <w:rPr>
          <w:rFonts w:asciiTheme="majorBidi" w:eastAsiaTheme="minorHAnsi" w:hAnsiTheme="majorBidi" w:cstheme="majorBidi" w:hint="cs"/>
          <w:sz w:val="32"/>
          <w:szCs w:val="32"/>
          <w:rtl/>
          <w:lang w:bidi="ar-QA"/>
        </w:rPr>
        <w:t>في</w:t>
      </w:r>
      <w:r w:rsidRPr="006F2773">
        <w:rPr>
          <w:rFonts w:asciiTheme="majorBidi" w:eastAsiaTheme="minorHAnsi" w:hAnsiTheme="majorBidi" w:cstheme="majorBidi"/>
          <w:sz w:val="32"/>
          <w:szCs w:val="32"/>
          <w:rtl/>
          <w:lang w:bidi="ar-QA"/>
        </w:rPr>
        <w:t xml:space="preserve"> الصناعات البتروكيماوية والصناعات الثقيلة المزدهرة </w:t>
      </w:r>
      <w:r w:rsidR="00D37452" w:rsidRPr="006F2773">
        <w:rPr>
          <w:rFonts w:asciiTheme="majorBidi" w:eastAsiaTheme="minorHAnsi" w:hAnsiTheme="majorBidi" w:cstheme="majorBidi" w:hint="cs"/>
          <w:sz w:val="32"/>
          <w:szCs w:val="32"/>
          <w:rtl/>
          <w:lang w:bidi="ar-QA"/>
        </w:rPr>
        <w:t>وجني</w:t>
      </w:r>
      <w:r w:rsidRPr="006F2773">
        <w:rPr>
          <w:rFonts w:asciiTheme="majorBidi" w:eastAsiaTheme="minorHAnsi" w:hAnsiTheme="majorBidi" w:cstheme="majorBidi"/>
          <w:sz w:val="32"/>
          <w:szCs w:val="32"/>
          <w:rtl/>
          <w:lang w:bidi="ar-QA"/>
        </w:rPr>
        <w:t xml:space="preserve"> ثمارها. </w:t>
      </w:r>
      <w:r w:rsidR="006F2773">
        <w:rPr>
          <w:rFonts w:asciiTheme="majorBidi" w:eastAsiaTheme="minorHAnsi" w:hAnsiTheme="majorBidi" w:cstheme="majorBidi" w:hint="cs"/>
          <w:sz w:val="32"/>
          <w:szCs w:val="32"/>
          <w:rtl/>
          <w:lang w:bidi="ar-QA"/>
        </w:rPr>
        <w:t xml:space="preserve"> </w:t>
      </w:r>
      <w:r w:rsidRPr="006F2773">
        <w:rPr>
          <w:rFonts w:asciiTheme="majorBidi" w:eastAsiaTheme="minorHAnsi" w:hAnsiTheme="majorBidi" w:cstheme="majorBidi"/>
          <w:sz w:val="32"/>
          <w:szCs w:val="32"/>
          <w:rtl/>
          <w:lang w:bidi="ar-QA"/>
        </w:rPr>
        <w:t xml:space="preserve">ولقد تعودنا </w:t>
      </w:r>
      <w:r w:rsidR="00516FBC" w:rsidRPr="006F2773">
        <w:rPr>
          <w:rFonts w:asciiTheme="majorBidi" w:eastAsiaTheme="minorHAnsi" w:hAnsiTheme="majorBidi" w:cstheme="majorBidi" w:hint="cs"/>
          <w:sz w:val="32"/>
          <w:szCs w:val="32"/>
          <w:rtl/>
          <w:lang w:bidi="ar-QA"/>
        </w:rPr>
        <w:t>في</w:t>
      </w:r>
      <w:r w:rsidRPr="006F2773">
        <w:rPr>
          <w:rFonts w:asciiTheme="majorBidi" w:eastAsiaTheme="minorHAnsi" w:hAnsiTheme="majorBidi" w:cstheme="majorBidi"/>
          <w:sz w:val="32"/>
          <w:szCs w:val="32"/>
          <w:rtl/>
          <w:lang w:bidi="ar-QA"/>
        </w:rPr>
        <w:t xml:space="preserve"> السنوات الماضية منذ تأسيس صناعات قطر أن تضيف الشركة باستمرار إنجازاً من التميز </w:t>
      </w:r>
      <w:r w:rsidR="00516FBC" w:rsidRPr="006F2773">
        <w:rPr>
          <w:rFonts w:asciiTheme="majorBidi" w:eastAsiaTheme="minorHAnsi" w:hAnsiTheme="majorBidi" w:cstheme="majorBidi" w:hint="cs"/>
          <w:sz w:val="32"/>
          <w:szCs w:val="32"/>
          <w:rtl/>
          <w:lang w:bidi="ar-QA"/>
        </w:rPr>
        <w:t>في</w:t>
      </w:r>
      <w:r w:rsidRPr="006F2773">
        <w:rPr>
          <w:rFonts w:asciiTheme="majorBidi" w:eastAsiaTheme="minorHAnsi" w:hAnsiTheme="majorBidi" w:cstheme="majorBidi"/>
          <w:sz w:val="32"/>
          <w:szCs w:val="32"/>
          <w:rtl/>
          <w:lang w:bidi="ar-QA"/>
        </w:rPr>
        <w:t xml:space="preserve"> الأداء </w:t>
      </w:r>
      <w:r w:rsidR="00516FBC" w:rsidRPr="006F2773">
        <w:rPr>
          <w:rFonts w:asciiTheme="majorBidi" w:eastAsiaTheme="minorHAnsi" w:hAnsiTheme="majorBidi" w:cstheme="majorBidi" w:hint="cs"/>
          <w:sz w:val="32"/>
          <w:szCs w:val="32"/>
          <w:rtl/>
          <w:lang w:bidi="ar-QA"/>
        </w:rPr>
        <w:t>المالي</w:t>
      </w:r>
      <w:r w:rsidRPr="006F2773">
        <w:rPr>
          <w:rFonts w:asciiTheme="majorBidi" w:eastAsiaTheme="minorHAnsi" w:hAnsiTheme="majorBidi" w:cstheme="majorBidi"/>
          <w:sz w:val="32"/>
          <w:szCs w:val="32"/>
          <w:rtl/>
          <w:lang w:bidi="ar-QA"/>
        </w:rPr>
        <w:t xml:space="preserve"> </w:t>
      </w:r>
      <w:r w:rsidR="00516FBC" w:rsidRPr="006F2773">
        <w:rPr>
          <w:rFonts w:asciiTheme="majorBidi" w:eastAsiaTheme="minorHAnsi" w:hAnsiTheme="majorBidi" w:cstheme="majorBidi" w:hint="cs"/>
          <w:sz w:val="32"/>
          <w:szCs w:val="32"/>
          <w:rtl/>
          <w:lang w:bidi="ar-QA"/>
        </w:rPr>
        <w:t>والتشغيلي</w:t>
      </w:r>
      <w:r w:rsidRPr="006F2773">
        <w:rPr>
          <w:rFonts w:asciiTheme="majorBidi" w:eastAsiaTheme="minorHAnsi" w:hAnsiTheme="majorBidi" w:cstheme="majorBidi"/>
          <w:sz w:val="32"/>
          <w:szCs w:val="32"/>
          <w:rtl/>
          <w:lang w:bidi="ar-QA"/>
        </w:rPr>
        <w:t xml:space="preserve"> حتى أ</w:t>
      </w:r>
      <w:r w:rsidR="006F2773">
        <w:rPr>
          <w:rFonts w:asciiTheme="majorBidi" w:eastAsiaTheme="minorHAnsi" w:hAnsiTheme="majorBidi" w:cstheme="majorBidi"/>
          <w:sz w:val="32"/>
          <w:szCs w:val="32"/>
          <w:rtl/>
          <w:lang w:bidi="ar-QA"/>
        </w:rPr>
        <w:t xml:space="preserve">ضحت من كبريات الشركات الوطنية وأحد أهم روافد الاقتصاد </w:t>
      </w:r>
      <w:r w:rsidR="00516FBC">
        <w:rPr>
          <w:rFonts w:asciiTheme="majorBidi" w:eastAsiaTheme="minorHAnsi" w:hAnsiTheme="majorBidi" w:cstheme="majorBidi" w:hint="cs"/>
          <w:sz w:val="32"/>
          <w:szCs w:val="32"/>
          <w:rtl/>
          <w:lang w:bidi="ar-QA"/>
        </w:rPr>
        <w:t>الوطني</w:t>
      </w:r>
      <w:r w:rsidRPr="006F2773">
        <w:rPr>
          <w:rFonts w:asciiTheme="majorBidi" w:eastAsiaTheme="minorHAnsi" w:hAnsiTheme="majorBidi" w:cstheme="majorBidi"/>
          <w:sz w:val="32"/>
          <w:szCs w:val="32"/>
          <w:rtl/>
          <w:lang w:bidi="ar-QA"/>
        </w:rPr>
        <w:t xml:space="preserve">، </w:t>
      </w:r>
      <w:r w:rsidR="00516FBC" w:rsidRPr="006F2773">
        <w:rPr>
          <w:rFonts w:asciiTheme="majorBidi" w:eastAsiaTheme="minorHAnsi" w:hAnsiTheme="majorBidi" w:cstheme="majorBidi" w:hint="cs"/>
          <w:sz w:val="32"/>
          <w:szCs w:val="32"/>
          <w:rtl/>
          <w:lang w:bidi="ar-QA"/>
        </w:rPr>
        <w:t>إلا</w:t>
      </w:r>
      <w:r w:rsidRPr="006F2773">
        <w:rPr>
          <w:rFonts w:asciiTheme="majorBidi" w:eastAsiaTheme="minorHAnsi" w:hAnsiTheme="majorBidi" w:cstheme="majorBidi"/>
          <w:sz w:val="32"/>
          <w:szCs w:val="32"/>
          <w:rtl/>
          <w:lang w:bidi="ar-QA"/>
        </w:rPr>
        <w:t xml:space="preserve"> انه في ظل ظروف الأزمة المالية الراهنة وإنخفاض أسعار النفط عالمياً والركود الإقتصادي فإن مجال صناعة البتروكيماويات العالمية يواجه العديد من </w:t>
      </w:r>
      <w:r w:rsidRPr="006F2773">
        <w:rPr>
          <w:rFonts w:asciiTheme="majorBidi" w:eastAsiaTheme="minorHAnsi" w:hAnsiTheme="majorBidi" w:cstheme="majorBidi"/>
          <w:sz w:val="32"/>
          <w:szCs w:val="32"/>
          <w:rtl/>
          <w:lang w:bidi="ar-QA"/>
        </w:rPr>
        <w:lastRenderedPageBreak/>
        <w:t>التحديات على جميع الأصعدة في ظل الأزمة المالية العالمية وتأثيرها سلبيا على معدل الإستثمارات</w:t>
      </w:r>
      <w:r w:rsidRPr="006F2773">
        <w:rPr>
          <w:rFonts w:asciiTheme="majorBidi" w:eastAsiaTheme="minorHAnsi" w:hAnsiTheme="majorBidi" w:cstheme="majorBidi"/>
          <w:sz w:val="32"/>
          <w:szCs w:val="32"/>
          <w:lang w:bidi="ar-QA"/>
        </w:rPr>
        <w:t xml:space="preserve"> </w:t>
      </w:r>
      <w:r w:rsidRPr="006F2773">
        <w:rPr>
          <w:rFonts w:asciiTheme="majorBidi" w:eastAsiaTheme="minorHAnsi" w:hAnsiTheme="majorBidi" w:cstheme="majorBidi"/>
          <w:sz w:val="32"/>
          <w:szCs w:val="32"/>
          <w:rtl/>
          <w:lang w:bidi="ar-QA"/>
        </w:rPr>
        <w:t>وإنكماش الائتمان المصرفي وتباطؤ معدلات النمو بما ينعكس على إنخفاض الطلب على المنتجات البتروكيماوية وبالتالي إنخفاض الأسعار البيعية وبالتالي ربحية الشركة</w:t>
      </w:r>
      <w:r w:rsidR="006F2773">
        <w:rPr>
          <w:rFonts w:asciiTheme="majorBidi" w:eastAsiaTheme="minorHAnsi" w:hAnsiTheme="majorBidi" w:cstheme="majorBidi" w:hint="cs"/>
          <w:sz w:val="32"/>
          <w:szCs w:val="32"/>
          <w:rtl/>
          <w:lang w:bidi="ar-QA"/>
        </w:rPr>
        <w:t>.</w:t>
      </w:r>
    </w:p>
    <w:p w:rsidR="00DA1875" w:rsidRPr="006F2773" w:rsidRDefault="00520B2D" w:rsidP="006F2773">
      <w:pPr>
        <w:bidi/>
        <w:spacing w:line="360" w:lineRule="auto"/>
        <w:jc w:val="both"/>
        <w:rPr>
          <w:rFonts w:asciiTheme="majorBidi" w:eastAsiaTheme="minorHAnsi" w:hAnsiTheme="majorBidi" w:cstheme="majorBidi"/>
          <w:sz w:val="32"/>
          <w:szCs w:val="32"/>
          <w:rtl/>
          <w:lang w:bidi="ar-QA"/>
        </w:rPr>
      </w:pPr>
      <w:r w:rsidRPr="006F2773">
        <w:rPr>
          <w:rFonts w:asciiTheme="majorBidi" w:eastAsiaTheme="minorHAnsi" w:hAnsiTheme="majorBidi" w:cstheme="majorBidi"/>
          <w:sz w:val="32"/>
          <w:szCs w:val="32"/>
          <w:rtl/>
          <w:lang w:bidi="ar-QA"/>
        </w:rPr>
        <w:t xml:space="preserve">إلا أنه لابد </w:t>
      </w:r>
      <w:r w:rsidR="00516FBC" w:rsidRPr="006F2773">
        <w:rPr>
          <w:rFonts w:asciiTheme="majorBidi" w:eastAsiaTheme="minorHAnsi" w:hAnsiTheme="majorBidi" w:cstheme="majorBidi" w:hint="cs"/>
          <w:sz w:val="32"/>
          <w:szCs w:val="32"/>
          <w:rtl/>
          <w:lang w:bidi="ar-QA"/>
        </w:rPr>
        <w:t>ألا</w:t>
      </w:r>
      <w:r w:rsidRPr="006F2773">
        <w:rPr>
          <w:rFonts w:asciiTheme="majorBidi" w:eastAsiaTheme="minorHAnsi" w:hAnsiTheme="majorBidi" w:cstheme="majorBidi"/>
          <w:sz w:val="32"/>
          <w:szCs w:val="32"/>
          <w:rtl/>
          <w:lang w:bidi="ar-QA"/>
        </w:rPr>
        <w:t xml:space="preserve"> يخفى عن أذهاننا أن عام 2008 إستثنائيا بكافة المقاييس فالنصف الأول منه كان قياسياً في حجم المبيعات المحققة والأسعار البيعية ليس هذا على مستوى مجال البتروكيماويات أو الحديد والصلب فقط بل على مستوى كافة المجالات. والدليل على ذلك مستوى سعر برميل النفط الخام ووصوله </w:t>
      </w:r>
      <w:r w:rsidR="00516FBC" w:rsidRPr="006F2773">
        <w:rPr>
          <w:rFonts w:asciiTheme="majorBidi" w:eastAsiaTheme="minorHAnsi" w:hAnsiTheme="majorBidi" w:cstheme="majorBidi" w:hint="cs"/>
          <w:sz w:val="32"/>
          <w:szCs w:val="32"/>
          <w:rtl/>
          <w:lang w:bidi="ar-QA"/>
        </w:rPr>
        <w:t>إلى</w:t>
      </w:r>
      <w:r w:rsidRPr="006F2773">
        <w:rPr>
          <w:rFonts w:asciiTheme="majorBidi" w:eastAsiaTheme="minorHAnsi" w:hAnsiTheme="majorBidi" w:cstheme="majorBidi"/>
          <w:sz w:val="32"/>
          <w:szCs w:val="32"/>
          <w:rtl/>
          <w:lang w:bidi="ar-QA"/>
        </w:rPr>
        <w:t xml:space="preserve"> أعلى معدلاته إلى ما يقارب 148 دولار للبرميل الخام، بصورة أبسط نستطيع القول بأن النصف الأول من هذا العام كان ق</w:t>
      </w:r>
      <w:r w:rsidR="006F2773">
        <w:rPr>
          <w:rFonts w:asciiTheme="majorBidi" w:eastAsiaTheme="minorHAnsi" w:hAnsiTheme="majorBidi" w:cstheme="majorBidi"/>
          <w:sz w:val="32"/>
          <w:szCs w:val="32"/>
          <w:rtl/>
          <w:lang w:bidi="ar-QA"/>
        </w:rPr>
        <w:t>مة الإنتعاش الإقتصادي عالمياً.</w:t>
      </w:r>
      <w:r w:rsidRPr="006F2773">
        <w:rPr>
          <w:rFonts w:asciiTheme="majorBidi" w:eastAsiaTheme="minorHAnsi" w:hAnsiTheme="majorBidi" w:cstheme="majorBidi"/>
          <w:sz w:val="32"/>
          <w:szCs w:val="32"/>
          <w:rtl/>
          <w:lang w:bidi="ar-QA"/>
        </w:rPr>
        <w:t xml:space="preserve"> </w:t>
      </w:r>
      <w:r w:rsidR="006F2773">
        <w:rPr>
          <w:rFonts w:asciiTheme="majorBidi" w:eastAsiaTheme="minorHAnsi" w:hAnsiTheme="majorBidi" w:cstheme="majorBidi" w:hint="cs"/>
          <w:sz w:val="32"/>
          <w:szCs w:val="32"/>
          <w:rtl/>
          <w:lang w:bidi="ar-QA"/>
        </w:rPr>
        <w:t xml:space="preserve"> </w:t>
      </w:r>
      <w:r w:rsidRPr="006F2773">
        <w:rPr>
          <w:rFonts w:asciiTheme="majorBidi" w:eastAsiaTheme="minorHAnsi" w:hAnsiTheme="majorBidi" w:cstheme="majorBidi"/>
          <w:sz w:val="32"/>
          <w:szCs w:val="32"/>
          <w:rtl/>
          <w:lang w:bidi="ar-QA"/>
        </w:rPr>
        <w:t>هذا من ناحية،</w:t>
      </w:r>
    </w:p>
    <w:p w:rsidR="00DA1875" w:rsidRPr="006F2773" w:rsidRDefault="00520B2D" w:rsidP="006F2773">
      <w:pPr>
        <w:bidi/>
        <w:spacing w:line="360" w:lineRule="auto"/>
        <w:jc w:val="both"/>
        <w:rPr>
          <w:rFonts w:asciiTheme="majorBidi" w:hAnsiTheme="majorBidi" w:cstheme="majorBidi"/>
          <w:sz w:val="32"/>
          <w:szCs w:val="32"/>
          <w:rtl/>
          <w:lang w:bidi="ar-QA"/>
        </w:rPr>
      </w:pPr>
      <w:r w:rsidRPr="006F2773">
        <w:rPr>
          <w:rFonts w:asciiTheme="majorBidi" w:hAnsiTheme="majorBidi" w:cstheme="majorBidi"/>
          <w:sz w:val="32"/>
          <w:szCs w:val="32"/>
          <w:rtl/>
          <w:lang w:bidi="ar-QA"/>
        </w:rPr>
        <w:t>من ناحية أخرى نجد أن النصف الثاني من هذا العام شهد بداية أزمة مالية عالمية جعلت منه نقطة تحول في مسيرة الإقتصاد العالمي، وبخاصة الربع الأخير من هذا العام الذي شهد تراجعاً في الطلب بعد تباطؤ عجلة الإقتصاد العالمي وتأثيره على الطلب في الأسواق العالمية.</w:t>
      </w:r>
      <w:r w:rsidR="006F2773">
        <w:rPr>
          <w:rFonts w:asciiTheme="majorBidi" w:hAnsiTheme="majorBidi" w:cstheme="majorBidi" w:hint="cs"/>
          <w:sz w:val="32"/>
          <w:szCs w:val="32"/>
          <w:rtl/>
          <w:lang w:bidi="ar-QA"/>
        </w:rPr>
        <w:t xml:space="preserve"> </w:t>
      </w:r>
      <w:r w:rsidRPr="006F2773">
        <w:rPr>
          <w:rFonts w:asciiTheme="majorBidi" w:hAnsiTheme="majorBidi" w:cstheme="majorBidi"/>
          <w:sz w:val="32"/>
          <w:szCs w:val="32"/>
          <w:rtl/>
          <w:lang w:bidi="ar-QA"/>
        </w:rPr>
        <w:t xml:space="preserve"> </w:t>
      </w:r>
      <w:r w:rsidR="00516FBC" w:rsidRPr="006F2773">
        <w:rPr>
          <w:rFonts w:asciiTheme="majorBidi" w:hAnsiTheme="majorBidi" w:cstheme="majorBidi" w:hint="cs"/>
          <w:sz w:val="32"/>
          <w:szCs w:val="32"/>
          <w:rtl/>
          <w:lang w:bidi="ar-QA"/>
        </w:rPr>
        <w:t>وازدياد</w:t>
      </w:r>
      <w:r w:rsidRPr="006F2773">
        <w:rPr>
          <w:rFonts w:asciiTheme="majorBidi" w:hAnsiTheme="majorBidi" w:cstheme="majorBidi"/>
          <w:sz w:val="32"/>
          <w:szCs w:val="32"/>
          <w:rtl/>
          <w:lang w:bidi="ar-QA"/>
        </w:rPr>
        <w:t xml:space="preserve"> الإنكماش الإقتصادي في البلدان المتقدمة بالإضافة إلى تراجع الإنفاق بهذه الدول خاصة بعد تضييق شروط الائتمان نتيجة أزمة الرهن العقاري في الولايات المتحدة الأمريكية، إلا أنني أحب أن أنوه إلى نقطة هامة فبالرغم من التأثير الكبير لتلك الأزمة سواء كان على مستوى الطلب على المنتجات أي المبيعات أو سواء كان على مستوى الأسعار البيعية إلا أننا لا نزال نحقق أرباحاً ولله الحمد، وإن دل ذلك على شيء فإنما يدل على الوضع القوي والتنافسي للشركة، ودور</w:t>
      </w:r>
      <w:r w:rsidR="006F2773">
        <w:rPr>
          <w:rFonts w:asciiTheme="majorBidi" w:hAnsiTheme="majorBidi" w:cstheme="majorBidi" w:hint="cs"/>
          <w:sz w:val="32"/>
          <w:szCs w:val="32"/>
          <w:rtl/>
          <w:lang w:bidi="ar-QA"/>
        </w:rPr>
        <w:t xml:space="preserve"> </w:t>
      </w:r>
      <w:r w:rsidRPr="006F2773">
        <w:rPr>
          <w:rFonts w:asciiTheme="majorBidi" w:hAnsiTheme="majorBidi" w:cstheme="majorBidi"/>
          <w:sz w:val="32"/>
          <w:szCs w:val="32"/>
          <w:rtl/>
          <w:lang w:bidi="ar-QA"/>
        </w:rPr>
        <w:t xml:space="preserve">سعادة السيد/ عبد الله بن حمد العطية نائب رئيس مجلس الوزراء، وزير الطاقة والصناعة ورئيس مجلس </w:t>
      </w:r>
      <w:r w:rsidR="00516FBC" w:rsidRPr="006F2773">
        <w:rPr>
          <w:rFonts w:asciiTheme="majorBidi" w:hAnsiTheme="majorBidi" w:cstheme="majorBidi" w:hint="cs"/>
          <w:sz w:val="32"/>
          <w:szCs w:val="32"/>
          <w:rtl/>
          <w:lang w:bidi="ar-QA"/>
        </w:rPr>
        <w:t>إدارة</w:t>
      </w:r>
      <w:r w:rsidRPr="006F2773">
        <w:rPr>
          <w:rFonts w:asciiTheme="majorBidi" w:hAnsiTheme="majorBidi" w:cstheme="majorBidi"/>
          <w:sz w:val="32"/>
          <w:szCs w:val="32"/>
          <w:rtl/>
          <w:lang w:bidi="ar-QA"/>
        </w:rPr>
        <w:t xml:space="preserve"> صناعات قطر </w:t>
      </w:r>
      <w:r w:rsidR="00516FBC" w:rsidRPr="006F2773">
        <w:rPr>
          <w:rFonts w:asciiTheme="majorBidi" w:hAnsiTheme="majorBidi" w:cstheme="majorBidi" w:hint="cs"/>
          <w:sz w:val="32"/>
          <w:szCs w:val="32"/>
          <w:rtl/>
          <w:lang w:bidi="ar-QA"/>
        </w:rPr>
        <w:t>في</w:t>
      </w:r>
      <w:r w:rsidRPr="006F2773">
        <w:rPr>
          <w:rFonts w:asciiTheme="majorBidi" w:hAnsiTheme="majorBidi" w:cstheme="majorBidi"/>
          <w:sz w:val="32"/>
          <w:szCs w:val="32"/>
          <w:rtl/>
          <w:lang w:bidi="ar-QA"/>
        </w:rPr>
        <w:t xml:space="preserve"> رسم السياسات والاستراتيجيات و دعمه الدائم لصناعات قطر و قدرته الفائقة على إدارة الشركة </w:t>
      </w:r>
      <w:r w:rsidR="00516FBC" w:rsidRPr="006F2773">
        <w:rPr>
          <w:rFonts w:asciiTheme="majorBidi" w:hAnsiTheme="majorBidi" w:cstheme="majorBidi" w:hint="cs"/>
          <w:sz w:val="32"/>
          <w:szCs w:val="32"/>
          <w:rtl/>
          <w:lang w:bidi="ar-QA"/>
        </w:rPr>
        <w:t>في</w:t>
      </w:r>
      <w:r w:rsidRPr="006F2773">
        <w:rPr>
          <w:rFonts w:asciiTheme="majorBidi" w:hAnsiTheme="majorBidi" w:cstheme="majorBidi"/>
          <w:sz w:val="32"/>
          <w:szCs w:val="32"/>
          <w:rtl/>
          <w:lang w:bidi="ar-QA"/>
        </w:rPr>
        <w:t xml:space="preserve"> تلك الظروف والتداعيات.</w:t>
      </w:r>
    </w:p>
    <w:p w:rsidR="00DA1875" w:rsidRPr="006F2773" w:rsidRDefault="00520B2D" w:rsidP="006F2773">
      <w:pPr>
        <w:bidi/>
        <w:spacing w:line="360" w:lineRule="auto"/>
        <w:jc w:val="both"/>
        <w:rPr>
          <w:rFonts w:asciiTheme="majorBidi" w:eastAsiaTheme="minorHAnsi" w:hAnsiTheme="majorBidi" w:cstheme="majorBidi"/>
          <w:sz w:val="32"/>
          <w:szCs w:val="32"/>
          <w:rtl/>
          <w:lang w:bidi="ar-QA"/>
        </w:rPr>
      </w:pPr>
      <w:r w:rsidRPr="006F2773">
        <w:rPr>
          <w:rFonts w:asciiTheme="majorBidi" w:hAnsiTheme="majorBidi" w:cstheme="majorBidi"/>
          <w:sz w:val="32"/>
          <w:szCs w:val="32"/>
          <w:rtl/>
          <w:lang w:bidi="ar-QA"/>
        </w:rPr>
        <w:t>فلله الحمد فان شركة صناعات قطر تتميز بالقدرات والعديد من الميزات التنافسية التي تمكنها من تخطي الأزمة الإقتصادية القائمة.</w:t>
      </w:r>
    </w:p>
    <w:p w:rsidR="00F06688" w:rsidRPr="006F2773" w:rsidRDefault="00F06688" w:rsidP="006F2773">
      <w:pPr>
        <w:bidi/>
        <w:spacing w:line="360" w:lineRule="auto"/>
        <w:jc w:val="center"/>
        <w:rPr>
          <w:rFonts w:asciiTheme="majorBidi" w:eastAsiaTheme="minorHAnsi" w:hAnsiTheme="majorBidi" w:cstheme="majorBidi"/>
          <w:sz w:val="28"/>
          <w:szCs w:val="28"/>
          <w:lang w:bidi="ar-QA"/>
        </w:rPr>
        <w:sectPr w:rsidR="00F06688" w:rsidRPr="006F2773" w:rsidSect="00AE30EA">
          <w:headerReference w:type="even" r:id="rId8"/>
          <w:headerReference w:type="default" r:id="rId9"/>
          <w:footerReference w:type="even" r:id="rId10"/>
          <w:footerReference w:type="default" r:id="rId11"/>
          <w:headerReference w:type="first" r:id="rId12"/>
          <w:footerReference w:type="first" r:id="rId13"/>
          <w:pgSz w:w="11900" w:h="16840"/>
          <w:pgMar w:top="1440" w:right="560" w:bottom="1440" w:left="560" w:header="567" w:footer="720" w:gutter="0"/>
          <w:cols w:space="720" w:equalWidth="0">
            <w:col w:w="10780"/>
          </w:cols>
          <w:noEndnote/>
          <w:titlePg/>
          <w:docGrid w:linePitch="299"/>
        </w:sectPr>
      </w:pPr>
      <w:r w:rsidRPr="006F2773">
        <w:rPr>
          <w:rFonts w:asciiTheme="majorBidi" w:hAnsiTheme="majorBidi" w:cstheme="majorBidi"/>
          <w:sz w:val="32"/>
          <w:szCs w:val="32"/>
          <w:rtl/>
          <w:lang w:val="en-AU" w:bidi="ar-QA"/>
        </w:rPr>
        <w:t>###</w:t>
      </w: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p w:rsidR="009229FA" w:rsidRPr="006F2773" w:rsidRDefault="009229FA" w:rsidP="006F2773">
      <w:pPr>
        <w:widowControl w:val="0"/>
        <w:autoSpaceDE w:val="0"/>
        <w:autoSpaceDN w:val="0"/>
        <w:bidi/>
        <w:adjustRightInd w:val="0"/>
        <w:spacing w:after="0" w:line="360" w:lineRule="auto"/>
        <w:rPr>
          <w:rFonts w:asciiTheme="majorBidi" w:hAnsiTheme="majorBidi" w:cstheme="majorBidi"/>
          <w:sz w:val="24"/>
          <w:szCs w:val="24"/>
        </w:rPr>
      </w:pPr>
    </w:p>
    <w:sectPr w:rsidR="009229FA" w:rsidRPr="006F2773" w:rsidSect="00CE2472">
      <w:headerReference w:type="default" r:id="rId14"/>
      <w:footerReference w:type="default" r:id="rId15"/>
      <w:pgSz w:w="11900" w:h="16840"/>
      <w:pgMar w:top="1440" w:right="560" w:bottom="535" w:left="560" w:header="284" w:footer="384" w:gutter="0"/>
      <w:cols w:space="720" w:equalWidth="0">
        <w:col w:w="1078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460" w:rsidRDefault="006D1460" w:rsidP="006D44B2">
      <w:pPr>
        <w:spacing w:after="0" w:line="240" w:lineRule="auto"/>
      </w:pPr>
      <w:r>
        <w:separator/>
      </w:r>
    </w:p>
  </w:endnote>
  <w:endnote w:type="continuationSeparator" w:id="0">
    <w:p w:rsidR="006D1460" w:rsidRDefault="006D1460" w:rsidP="006D4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0D" w:rsidRDefault="009C1F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0D" w:rsidRDefault="009C1F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0D" w:rsidRDefault="009C1F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40" w:rsidRPr="007A5511" w:rsidRDefault="00744740" w:rsidP="00744740">
    <w:pPr>
      <w:pStyle w:val="PressReleaseAboutHeader"/>
      <w:bidi/>
      <w:rPr>
        <w:rFonts w:cs="Times New Roman"/>
      </w:rPr>
    </w:pPr>
    <w:r>
      <w:rPr>
        <w:rFonts w:cs="Times New Roman" w:hint="cs"/>
        <w:rtl/>
      </w:rPr>
      <w:t>نبذة عن صناعات قطر</w:t>
    </w:r>
  </w:p>
  <w:p w:rsidR="00744740" w:rsidRDefault="00744740" w:rsidP="00744740">
    <w:pPr>
      <w:pStyle w:val="PressReleaseAbout"/>
      <w:bidi/>
      <w:rPr>
        <w:rFonts w:cs="Times New Roman"/>
        <w:rtl/>
      </w:rPr>
    </w:pPr>
    <w:r>
      <w:rPr>
        <w:rFonts w:cs="Times New Roman" w:hint="cs"/>
        <w:rtl/>
      </w:rPr>
      <w:t>تأسست صناعات قطر باعتبارها شركة قطرية مساهمة في 19 أبريل 2003 , يتمثل النشاط التجاري للش</w:t>
    </w:r>
    <w:r>
      <w:rPr>
        <w:rFonts w:cs="Times New Roman" w:hint="cs"/>
        <w:rtl/>
        <w:lang w:bidi="ar-QA"/>
      </w:rPr>
      <w:t>ر</w:t>
    </w:r>
    <w:r>
      <w:rPr>
        <w:rFonts w:cs="Times New Roman" w:hint="cs"/>
        <w:rtl/>
      </w:rPr>
      <w:t>كة في امتلاك الأسهم في الشركات الفرعية والشركات المشتركة</w:t>
    </w:r>
    <w:r>
      <w:rPr>
        <w:rFonts w:cs="Times New Roman"/>
      </w:rPr>
      <w:t xml:space="preserve"> </w:t>
    </w:r>
    <w:r>
      <w:rPr>
        <w:rFonts w:cs="Times New Roman" w:hint="cs"/>
        <w:rtl/>
        <w:lang w:bidi="ar-QA"/>
      </w:rPr>
      <w:t>التالية</w:t>
    </w:r>
    <w:r>
      <w:rPr>
        <w:rFonts w:cs="Times New Roman" w:hint="cs"/>
        <w:rtl/>
      </w:rPr>
      <w:t xml:space="preserve">: (أ) شركة قطر للصلب وهي شركة تابعة مملوكة بالكامل لشركة صناعات قطر ، تعمل في مجال تصنيع وبيع القضبان الفولاذية وحديد التسليح.  (ب) شركة قطر للبتروكيماويات المحدودة (قابكو) هي شركة مشتركة تمتلك فيها شركة صناعات قطر نسبة 80% والتي تعمل في </w:t>
    </w:r>
    <w:r w:rsidR="00F046EB">
      <w:rPr>
        <w:rFonts w:cs="Times New Roman" w:hint="cs"/>
        <w:rtl/>
      </w:rPr>
      <w:t>إنتاج</w:t>
    </w:r>
    <w:r>
      <w:rPr>
        <w:rFonts w:cs="Times New Roman" w:hint="cs"/>
        <w:rtl/>
      </w:rPr>
      <w:t xml:space="preserve"> وبيع </w:t>
    </w:r>
    <w:r w:rsidR="00F046EB">
      <w:rPr>
        <w:rFonts w:cs="Times New Roman" w:hint="cs"/>
        <w:rtl/>
      </w:rPr>
      <w:t>الإثيلين</w:t>
    </w:r>
    <w:r>
      <w:rPr>
        <w:rFonts w:cs="Times New Roman" w:hint="cs"/>
        <w:rtl/>
      </w:rPr>
      <w:t xml:space="preserve"> الخطي المنخفض والمنخفض الكثافة فضلا عن الكبريت.  (ج) شركة قطر للأسمدة الكيماوية (قافكو) وهي شركة مشتركة تمتلك فيها صناعات قطر نسبة 75% وتعمل في مجال تصنيع وبيع </w:t>
    </w:r>
    <w:r w:rsidR="00F046EB">
      <w:rPr>
        <w:rFonts w:cs="Times New Roman" w:hint="cs"/>
        <w:rtl/>
      </w:rPr>
      <w:t>الأمونيا</w:t>
    </w:r>
    <w:r>
      <w:rPr>
        <w:rFonts w:cs="Times New Roman" w:hint="cs"/>
        <w:rtl/>
      </w:rPr>
      <w:t xml:space="preserve"> و اليوريا.  (د) قطر </w:t>
    </w:r>
    <w:r w:rsidR="00F046EB">
      <w:rPr>
        <w:rFonts w:cs="Times New Roman" w:hint="cs"/>
        <w:rtl/>
      </w:rPr>
      <w:t>للإضافات</w:t>
    </w:r>
    <w:r>
      <w:rPr>
        <w:rFonts w:cs="Times New Roman" w:hint="cs"/>
        <w:rtl/>
      </w:rPr>
      <w:t xml:space="preserve"> البترولية المحدودة (كفاك) وهي شركة مشتركة تمتلك فيها شركة صناعات قطر نسبة 50% وتعمل في مجال </w:t>
    </w:r>
    <w:r w:rsidR="00F046EB">
      <w:rPr>
        <w:rFonts w:cs="Times New Roman" w:hint="cs"/>
        <w:rtl/>
      </w:rPr>
      <w:t>إنتاج</w:t>
    </w:r>
    <w:r>
      <w:rPr>
        <w:rFonts w:cs="Times New Roman" w:hint="cs"/>
        <w:rtl/>
      </w:rPr>
      <w:t xml:space="preserve"> وتصدير الميثانول وثلاثي ميثايل بيوتايل </w:t>
    </w:r>
    <w:r w:rsidR="00F046EB">
      <w:rPr>
        <w:rFonts w:cs="Times New Roman" w:hint="cs"/>
        <w:rtl/>
      </w:rPr>
      <w:t>الأثير</w:t>
    </w:r>
    <w:r>
      <w:rPr>
        <w:rFonts w:cs="Times New Roman" w:hint="cs"/>
        <w:rtl/>
      </w:rPr>
      <w:t xml:space="preserve">.  (هـ) شركة فريج العقارية وهي شركة مشتركة </w:t>
    </w:r>
    <w:r w:rsidR="00F046EB">
      <w:rPr>
        <w:rFonts w:cs="Times New Roman" w:hint="cs"/>
        <w:rtl/>
      </w:rPr>
      <w:t>تمتلك</w:t>
    </w:r>
    <w:r>
      <w:rPr>
        <w:rFonts w:cs="Times New Roman" w:hint="cs"/>
        <w:rtl/>
      </w:rPr>
      <w:t xml:space="preserve"> منها شركة صناعات قطر نسبة 34% والتي تشارك في الاستثمار في المباني السكنية والتجارية  وتوفير </w:t>
    </w:r>
    <w:r w:rsidR="00F046EB">
      <w:rPr>
        <w:rFonts w:cs="Times New Roman" w:hint="cs"/>
        <w:rtl/>
      </w:rPr>
      <w:t>وإدارة</w:t>
    </w:r>
    <w:r>
      <w:rPr>
        <w:rFonts w:cs="Times New Roman" w:hint="cs"/>
        <w:rtl/>
      </w:rPr>
      <w:t xml:space="preserve"> المرافق وخدمات </w:t>
    </w:r>
    <w:r w:rsidR="00F046EB">
      <w:rPr>
        <w:rFonts w:cs="Times New Roman" w:hint="cs"/>
        <w:rtl/>
      </w:rPr>
      <w:t>إدارة</w:t>
    </w:r>
    <w:r>
      <w:rPr>
        <w:rFonts w:cs="Times New Roman" w:hint="cs"/>
        <w:rtl/>
      </w:rPr>
      <w:t xml:space="preserve"> مشاريع البناء.</w:t>
    </w:r>
  </w:p>
  <w:p w:rsidR="0053784E" w:rsidRPr="00744740" w:rsidRDefault="00744740" w:rsidP="00744740">
    <w:pPr>
      <w:pStyle w:val="PressReleaseAbout"/>
      <w:bidi/>
      <w:rPr>
        <w:rFonts w:cstheme="minorBidi"/>
        <w:rtl/>
        <w:lang w:bidi="ar-QA"/>
      </w:rPr>
    </w:pPr>
    <w:r>
      <w:rPr>
        <w:rFonts w:cs="Times New Roman" w:hint="cs"/>
        <w:rtl/>
      </w:rPr>
      <w:t xml:space="preserve">العمليات التجارية للشركات الفرعية والمشتركة تدار بشكل مستقل من قبل فرق </w:t>
    </w:r>
    <w:r w:rsidR="00F046EB">
      <w:rPr>
        <w:rFonts w:cs="Times New Roman" w:hint="cs"/>
        <w:rtl/>
      </w:rPr>
      <w:t>إدارة</w:t>
    </w:r>
    <w:r>
      <w:rPr>
        <w:rFonts w:cs="Times New Roman" w:hint="cs"/>
        <w:rtl/>
      </w:rPr>
      <w:t xml:space="preserve"> كل شركة</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460" w:rsidRDefault="006D1460" w:rsidP="006D44B2">
      <w:pPr>
        <w:spacing w:after="0" w:line="240" w:lineRule="auto"/>
      </w:pPr>
      <w:r>
        <w:separator/>
      </w:r>
    </w:p>
  </w:footnote>
  <w:footnote w:type="continuationSeparator" w:id="0">
    <w:p w:rsidR="006D1460" w:rsidRDefault="006D1460" w:rsidP="006D4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0D" w:rsidRDefault="009C1F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520B2D" w:rsidRDefault="00CE2472" w:rsidP="00344733">
    <w:pPr>
      <w:pStyle w:val="PressReleaseInfo2"/>
      <w:bidi/>
      <w:rPr>
        <w:rFonts w:cstheme="minorBidi"/>
        <w:lang w:bidi="ar-QA"/>
      </w:rPr>
    </w:pPr>
  </w:p>
  <w:p w:rsidR="00CE2472" w:rsidRDefault="007A5511" w:rsidP="00520B2D">
    <w:pPr>
      <w:pStyle w:val="PressReleaseInfo2"/>
      <w:bidi/>
    </w:pPr>
    <w:r>
      <w:rPr>
        <w:rFonts w:cs="Times New Roman" w:hint="cs"/>
        <w:rtl/>
      </w:rPr>
      <w:t>مرجع الوثيقة</w:t>
    </w:r>
    <w:r w:rsidR="00CE2472">
      <w:t>:</w:t>
    </w:r>
    <w:r w:rsidR="00CE2472">
      <w:tab/>
    </w:r>
    <w:r w:rsidR="00BE2B75">
      <w:t>IQ</w:t>
    </w:r>
    <w:r w:rsidR="00CE2472">
      <w:t>/PR/</w:t>
    </w:r>
    <w:r w:rsidR="00575F23" w:rsidRPr="00575F23">
      <w:t xml:space="preserve"> </w:t>
    </w:r>
    <w:r w:rsidR="00520B2D">
      <w:t>090903</w:t>
    </w:r>
    <w:r w:rsidR="00520B2D">
      <w:rPr>
        <w:rFonts w:cs="Times New Roman"/>
      </w:rPr>
      <w:t xml:space="preserve"> </w:t>
    </w:r>
    <w:r w:rsidR="00344733">
      <w:t>Arb</w:t>
    </w:r>
    <w:r w:rsidR="00CE2472">
      <w:t>.DOC</w:t>
    </w:r>
    <w:r w:rsidR="00BB5026">
      <w:t>X</w:t>
    </w:r>
  </w:p>
  <w:p w:rsidR="00CE2472" w:rsidRDefault="00974AD6" w:rsidP="00520B2D">
    <w:pPr>
      <w:pStyle w:val="PressReleaseInfo2"/>
      <w:autoSpaceDE w:val="0"/>
      <w:bidi/>
    </w:pPr>
    <w:r>
      <w:rPr>
        <w:rFonts w:cs="Times New Roman" w:hint="cs"/>
        <w:rtl/>
      </w:rPr>
      <w:t xml:space="preserve">يوم </w:t>
    </w:r>
    <w:r w:rsidR="00F046EB">
      <w:rPr>
        <w:rFonts w:cs="Times New Roman" w:hint="cs"/>
        <w:rtl/>
      </w:rPr>
      <w:t>الإصدار</w:t>
    </w:r>
    <w:r w:rsidR="00CE2472">
      <w:t>:</w:t>
    </w:r>
    <w:r w:rsidR="00CE2472">
      <w:tab/>
    </w:r>
    <w:r w:rsidR="00520B2D">
      <w:rPr>
        <w:rFonts w:cs="Times New Roman" w:hint="cs"/>
        <w:rtl/>
        <w:lang w:bidi="ar-QA"/>
      </w:rPr>
      <w:t>3 سبتمبر 2009</w:t>
    </w:r>
  </w:p>
  <w:p w:rsidR="00CE2472" w:rsidRDefault="007A5511" w:rsidP="00344733">
    <w:pPr>
      <w:pStyle w:val="PressReleaseInfo2"/>
      <w:bidi/>
    </w:pPr>
    <w:r>
      <w:rPr>
        <w:rFonts w:cs="Times New Roman" w:hint="cs"/>
        <w:rtl/>
      </w:rPr>
      <w:t>الصفحة</w:t>
    </w:r>
    <w:r w:rsidR="00CE2472">
      <w:t>:</w:t>
    </w:r>
    <w:r w:rsidR="00CE2472">
      <w:tab/>
    </w:r>
    <w:fldSimple w:instr=" PAGE ">
      <w:r w:rsidR="00D37452">
        <w:rPr>
          <w:rFonts w:cs="Times New Roman"/>
          <w:noProof/>
          <w:rtl/>
        </w:rPr>
        <w:t>2</w:t>
      </w:r>
    </w:fldSimple>
    <w:r w:rsidR="00CE2472" w:rsidRPr="00A042CD">
      <w:t xml:space="preserve"> </w:t>
    </w:r>
    <w:r w:rsidR="00344733">
      <w:rPr>
        <w:rFonts w:cstheme="minorBidi" w:hint="cs"/>
        <w:rtl/>
        <w:lang w:bidi="ar-QA"/>
      </w:rPr>
      <w:t>من</w:t>
    </w:r>
    <w:r w:rsidR="00CE2472" w:rsidRPr="00A042CD">
      <w:t xml:space="preserve"> </w:t>
    </w:r>
    <w:fldSimple w:instr=" NUMPAGES ">
      <w:r w:rsidR="00D37452">
        <w:rPr>
          <w:rFonts w:cs="Times New Roman"/>
          <w:noProof/>
          <w:rtl/>
        </w:rPr>
        <w:t>3</w:t>
      </w:r>
    </w:fldSimple>
  </w:p>
  <w:p w:rsidR="00CE2472" w:rsidRDefault="00CE2472" w:rsidP="00344733">
    <w:pPr>
      <w:pStyle w:val="Header"/>
      <w:bid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23" w:rsidRDefault="00471723" w:rsidP="00471723">
    <w:pPr>
      <w:pStyle w:val="PressReleaseNormal"/>
      <w:spacing w:before="0" w:after="0" w:line="240" w:lineRule="auto"/>
    </w:pPr>
    <w:r>
      <w:rPr>
        <w:noProof/>
      </w:rPr>
      <w:drawing>
        <wp:anchor distT="0" distB="0" distL="114300" distR="114300" simplePos="0" relativeHeight="251659264" behindDoc="0" locked="0" layoutInCell="1" allowOverlap="1">
          <wp:simplePos x="0" y="0"/>
          <wp:positionH relativeFrom="column">
            <wp:posOffset>2962910</wp:posOffset>
          </wp:positionH>
          <wp:positionV relativeFrom="paragraph">
            <wp:posOffset>3810</wp:posOffset>
          </wp:positionV>
          <wp:extent cx="904875" cy="1076325"/>
          <wp:effectExtent l="19050" t="0" r="9525" b="0"/>
          <wp:wrapNone/>
          <wp:docPr id="1" name="Picture 27" descr="IQ -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IQ - Logo"/>
                  <pic:cNvPicPr preferRelativeResize="0">
                    <a:picLocks noChangeArrowheads="1"/>
                  </pic:cNvPicPr>
                </pic:nvPicPr>
                <pic:blipFill>
                  <a:blip r:embed="rId1"/>
                  <a:srcRect/>
                  <a:stretch>
                    <a:fillRect/>
                  </a:stretch>
                </pic:blipFill>
                <pic:spPr bwMode="auto">
                  <a:xfrm>
                    <a:off x="0" y="0"/>
                    <a:ext cx="904875" cy="1076325"/>
                  </a:xfrm>
                  <a:prstGeom prst="rect">
                    <a:avLst/>
                  </a:prstGeom>
                  <a:noFill/>
                  <a:ln w="9525">
                    <a:noFill/>
                    <a:miter lim="800000"/>
                    <a:headEnd/>
                    <a:tailEnd/>
                  </a:ln>
                </pic:spPr>
              </pic:pic>
            </a:graphicData>
          </a:graphic>
        </wp:anchor>
      </w:drawing>
    </w:r>
  </w:p>
  <w:p w:rsidR="00471723" w:rsidRDefault="00471723" w:rsidP="00471723">
    <w:pPr>
      <w:pStyle w:val="PressReleaseNormal"/>
      <w:spacing w:before="0" w:after="0" w:line="240" w:lineRule="auto"/>
    </w:pPr>
  </w:p>
  <w:p w:rsidR="00471723" w:rsidRPr="00A42D27" w:rsidRDefault="009C1F0D" w:rsidP="00471723">
    <w:pPr>
      <w:pStyle w:val="IQHeader"/>
      <w:rPr>
        <w:rFonts w:cstheme="minorBidi"/>
        <w:rtl/>
        <w:lang w:bidi="ar-QA"/>
      </w:rPr>
    </w:pPr>
    <w:r>
      <w:rPr>
        <w:rFonts w:cstheme="minorBidi" w:hint="cs"/>
        <w:rtl/>
        <w:lang w:bidi="ar-QA"/>
      </w:rPr>
      <w:t>كلمة</w:t>
    </w:r>
  </w:p>
  <w:tbl>
    <w:tblPr>
      <w:tblW w:w="6804" w:type="dxa"/>
      <w:jc w:val="center"/>
      <w:tblBorders>
        <w:top w:val="double" w:sz="4" w:space="0" w:color="auto"/>
        <w:left w:val="double" w:sz="4" w:space="0" w:color="auto"/>
        <w:bottom w:val="double" w:sz="4" w:space="0" w:color="auto"/>
        <w:right w:val="double" w:sz="4" w:space="0" w:color="auto"/>
      </w:tblBorders>
      <w:tblLayout w:type="fixed"/>
      <w:tblLook w:val="00BF"/>
    </w:tblPr>
    <w:tblGrid>
      <w:gridCol w:w="3402"/>
      <w:gridCol w:w="3402"/>
    </w:tblGrid>
    <w:tr w:rsidR="00471723" w:rsidRPr="00F7679E" w:rsidTr="00BD2CE9">
      <w:trPr>
        <w:jc w:val="center"/>
      </w:trPr>
      <w:tc>
        <w:tcPr>
          <w:tcW w:w="6804" w:type="dxa"/>
          <w:gridSpan w:val="2"/>
        </w:tcPr>
        <w:p w:rsidR="00471723" w:rsidRPr="007A5511" w:rsidRDefault="00471723" w:rsidP="00BD2CE9">
          <w:pPr>
            <w:pStyle w:val="PressReleaseInfoHeader"/>
            <w:rPr>
              <w:rFonts w:cstheme="minorBidi"/>
              <w:rtl/>
              <w:lang w:bidi="ar-QA"/>
            </w:rPr>
          </w:pPr>
          <w:r>
            <w:rPr>
              <w:rFonts w:cstheme="minorBidi" w:hint="cs"/>
              <w:rtl/>
              <w:lang w:bidi="ar-QA"/>
            </w:rPr>
            <w:t>تفاصيل الاتصال:</w:t>
          </w:r>
        </w:p>
      </w:tc>
    </w:tr>
    <w:tr w:rsidR="00471723" w:rsidRPr="00F7679E" w:rsidTr="00BD2CE9">
      <w:trPr>
        <w:jc w:val="center"/>
      </w:trPr>
      <w:tc>
        <w:tcPr>
          <w:tcW w:w="3402" w:type="dxa"/>
          <w:vAlign w:val="center"/>
        </w:tcPr>
        <w:p w:rsidR="00471723" w:rsidRPr="007A5511" w:rsidRDefault="009C1F0D" w:rsidP="00BD2CE9">
          <w:pPr>
            <w:pStyle w:val="PressReleaseInfo2"/>
            <w:jc w:val="right"/>
            <w:rPr>
              <w:rFonts w:cs="Times New Roman"/>
            </w:rPr>
          </w:pPr>
          <w:r>
            <w:rPr>
              <w:rFonts w:cs="Times New Roman"/>
              <w:rtl/>
            </w:rPr>
            <w:t>السيد/ عبدالرحمن</w:t>
          </w:r>
          <w:r>
            <w:rPr>
              <w:rFonts w:cs="Times New Roman"/>
              <w:rtl/>
              <w:lang w:bidi="ar-QA"/>
            </w:rPr>
            <w:t xml:space="preserve"> أحمد</w:t>
          </w:r>
          <w:r>
            <w:rPr>
              <w:rFonts w:cs="Times New Roman"/>
              <w:rtl/>
            </w:rPr>
            <w:t xml:space="preserve"> الشيبي</w:t>
          </w:r>
        </w:p>
      </w:tc>
      <w:tc>
        <w:tcPr>
          <w:tcW w:w="3402" w:type="dxa"/>
          <w:vAlign w:val="center"/>
        </w:tcPr>
        <w:p w:rsidR="00471723" w:rsidRPr="007A5511" w:rsidRDefault="00F046EB" w:rsidP="00BD2CE9">
          <w:pPr>
            <w:pStyle w:val="PressReleaseInfo"/>
            <w:jc w:val="right"/>
            <w:rPr>
              <w:rFonts w:cs="Times New Roman"/>
            </w:rPr>
          </w:pPr>
          <w:r>
            <w:rPr>
              <w:rFonts w:cs="Times New Roman" w:hint="cs"/>
              <w:rtl/>
            </w:rPr>
            <w:t>الاسم</w:t>
          </w:r>
        </w:p>
      </w:tc>
    </w:tr>
    <w:tr w:rsidR="00471723" w:rsidRPr="00F7679E" w:rsidTr="00BD2CE9">
      <w:trPr>
        <w:jc w:val="center"/>
      </w:trPr>
      <w:tc>
        <w:tcPr>
          <w:tcW w:w="3402" w:type="dxa"/>
          <w:vAlign w:val="center"/>
        </w:tcPr>
        <w:p w:rsidR="00471723" w:rsidRPr="00F0334E" w:rsidRDefault="00471723" w:rsidP="00BD2CE9">
          <w:pPr>
            <w:pStyle w:val="PressReleaseInfo2"/>
            <w:jc w:val="right"/>
            <w:rPr>
              <w:rFonts w:cs="Times New Roman"/>
            </w:rPr>
          </w:pPr>
          <w:r>
            <w:rPr>
              <w:rFonts w:cs="Times New Roman" w:hint="cs"/>
              <w:rtl/>
            </w:rPr>
            <w:t>المنسق العام</w:t>
          </w:r>
        </w:p>
      </w:tc>
      <w:tc>
        <w:tcPr>
          <w:tcW w:w="3402" w:type="dxa"/>
          <w:vAlign w:val="center"/>
        </w:tcPr>
        <w:p w:rsidR="00471723" w:rsidRPr="007A5511" w:rsidRDefault="00471723" w:rsidP="00BD2CE9">
          <w:pPr>
            <w:pStyle w:val="PressReleaseInfo"/>
            <w:jc w:val="right"/>
            <w:rPr>
              <w:rFonts w:cs="Times New Roman"/>
            </w:rPr>
          </w:pPr>
          <w:r>
            <w:rPr>
              <w:rFonts w:cs="Times New Roman" w:hint="cs"/>
              <w:rtl/>
            </w:rPr>
            <w:t>الوظيفة</w:t>
          </w:r>
        </w:p>
      </w:tc>
    </w:tr>
    <w:tr w:rsidR="00471723" w:rsidRPr="00F7679E" w:rsidTr="00BD2CE9">
      <w:trPr>
        <w:jc w:val="center"/>
      </w:trPr>
      <w:tc>
        <w:tcPr>
          <w:tcW w:w="3402" w:type="dxa"/>
          <w:vAlign w:val="center"/>
        </w:tcPr>
        <w:p w:rsidR="00471723" w:rsidRPr="007A5511" w:rsidRDefault="00471723" w:rsidP="00BD2CE9">
          <w:pPr>
            <w:pStyle w:val="PressReleaseInfo2"/>
            <w:jc w:val="right"/>
            <w:rPr>
              <w:rFonts w:cs="Times New Roman"/>
            </w:rPr>
          </w:pPr>
          <w:r>
            <w:rPr>
              <w:rFonts w:cs="Times New Roman" w:hint="cs"/>
              <w:rtl/>
            </w:rPr>
            <w:t xml:space="preserve">صناعات قطر </w:t>
          </w:r>
        </w:p>
      </w:tc>
      <w:tc>
        <w:tcPr>
          <w:tcW w:w="3402" w:type="dxa"/>
          <w:vAlign w:val="center"/>
        </w:tcPr>
        <w:p w:rsidR="00471723" w:rsidRPr="007A5511" w:rsidRDefault="00471723" w:rsidP="00BD2CE9">
          <w:pPr>
            <w:pStyle w:val="PressReleaseInfo"/>
            <w:jc w:val="right"/>
            <w:rPr>
              <w:rFonts w:cs="Times New Roman"/>
            </w:rPr>
          </w:pPr>
          <w:r>
            <w:rPr>
              <w:rFonts w:cs="Times New Roman" w:hint="cs"/>
              <w:rtl/>
            </w:rPr>
            <w:t>الشركة</w:t>
          </w:r>
        </w:p>
      </w:tc>
    </w:tr>
    <w:tr w:rsidR="00471723" w:rsidRPr="00F7679E" w:rsidTr="00BD2CE9">
      <w:trPr>
        <w:jc w:val="center"/>
      </w:trPr>
      <w:tc>
        <w:tcPr>
          <w:tcW w:w="3402" w:type="dxa"/>
          <w:vAlign w:val="center"/>
        </w:tcPr>
        <w:p w:rsidR="00471723" w:rsidRPr="00975A82" w:rsidRDefault="00471723" w:rsidP="00BD2CE9">
          <w:pPr>
            <w:pStyle w:val="PressReleaseInfo2"/>
            <w:jc w:val="right"/>
          </w:pPr>
          <w:r w:rsidRPr="00975A82">
            <w:t>(974) 430-8688</w:t>
          </w:r>
        </w:p>
      </w:tc>
      <w:tc>
        <w:tcPr>
          <w:tcW w:w="3402" w:type="dxa"/>
          <w:vAlign w:val="center"/>
        </w:tcPr>
        <w:p w:rsidR="00471723" w:rsidRPr="007A5511" w:rsidRDefault="00471723" w:rsidP="00BD2CE9">
          <w:pPr>
            <w:pStyle w:val="PressReleaseInfo"/>
            <w:jc w:val="right"/>
            <w:rPr>
              <w:rFonts w:cs="Times New Roman"/>
            </w:rPr>
          </w:pPr>
          <w:r>
            <w:rPr>
              <w:rFonts w:cs="Times New Roman" w:hint="cs"/>
              <w:rtl/>
            </w:rPr>
            <w:t>رقم الهاتف</w:t>
          </w:r>
        </w:p>
      </w:tc>
    </w:tr>
    <w:tr w:rsidR="00471723" w:rsidRPr="00F7679E" w:rsidTr="00BD2CE9">
      <w:trPr>
        <w:jc w:val="center"/>
      </w:trPr>
      <w:tc>
        <w:tcPr>
          <w:tcW w:w="3402" w:type="dxa"/>
          <w:vAlign w:val="center"/>
        </w:tcPr>
        <w:p w:rsidR="00471723" w:rsidRPr="00975A82" w:rsidRDefault="00471723" w:rsidP="00BD2CE9">
          <w:pPr>
            <w:pStyle w:val="PressReleaseInfo2"/>
            <w:jc w:val="right"/>
          </w:pPr>
          <w:r w:rsidRPr="00975A82">
            <w:t>(974) 429-1064</w:t>
          </w:r>
        </w:p>
      </w:tc>
      <w:tc>
        <w:tcPr>
          <w:tcW w:w="3402" w:type="dxa"/>
          <w:vAlign w:val="center"/>
        </w:tcPr>
        <w:p w:rsidR="00471723" w:rsidRPr="007A5511" w:rsidRDefault="00471723" w:rsidP="00BD2CE9">
          <w:pPr>
            <w:pStyle w:val="PressReleaseInfo"/>
            <w:jc w:val="right"/>
            <w:rPr>
              <w:rFonts w:cs="Times New Roman"/>
            </w:rPr>
          </w:pPr>
          <w:r>
            <w:rPr>
              <w:rFonts w:cs="Times New Roman" w:hint="cs"/>
              <w:rtl/>
            </w:rPr>
            <w:t>رقم الفاكس</w:t>
          </w:r>
        </w:p>
      </w:tc>
    </w:tr>
    <w:tr w:rsidR="00471723" w:rsidRPr="00F7679E" w:rsidTr="00BD2CE9">
      <w:trPr>
        <w:jc w:val="center"/>
      </w:trPr>
      <w:tc>
        <w:tcPr>
          <w:tcW w:w="3402" w:type="dxa"/>
          <w:vAlign w:val="center"/>
        </w:tcPr>
        <w:p w:rsidR="00471723" w:rsidRPr="00975A82" w:rsidRDefault="00471723" w:rsidP="00BD2CE9">
          <w:pPr>
            <w:pStyle w:val="PressReleaseInfo"/>
            <w:jc w:val="right"/>
          </w:pPr>
        </w:p>
      </w:tc>
      <w:tc>
        <w:tcPr>
          <w:tcW w:w="3402" w:type="dxa"/>
          <w:vAlign w:val="center"/>
        </w:tcPr>
        <w:p w:rsidR="00471723" w:rsidRPr="00975A82" w:rsidRDefault="00471723" w:rsidP="00BD2CE9">
          <w:pPr>
            <w:pStyle w:val="PressReleaseInfo2"/>
            <w:jc w:val="right"/>
          </w:pPr>
        </w:p>
      </w:tc>
    </w:tr>
    <w:tr w:rsidR="00471723" w:rsidRPr="00F7679E" w:rsidTr="00BD2CE9">
      <w:trPr>
        <w:jc w:val="center"/>
      </w:trPr>
      <w:tc>
        <w:tcPr>
          <w:tcW w:w="6804" w:type="dxa"/>
          <w:gridSpan w:val="2"/>
        </w:tcPr>
        <w:p w:rsidR="00471723" w:rsidRPr="007A5511" w:rsidRDefault="00471723" w:rsidP="00BD2CE9">
          <w:pPr>
            <w:pStyle w:val="PressReleaseInfoHeader"/>
            <w:rPr>
              <w:rFonts w:cstheme="minorBidi"/>
              <w:rtl/>
              <w:lang w:bidi="ar-QA"/>
            </w:rPr>
          </w:pPr>
          <w:r>
            <w:rPr>
              <w:rFonts w:cstheme="minorBidi" w:hint="cs"/>
              <w:rtl/>
              <w:lang w:bidi="ar-QA"/>
            </w:rPr>
            <w:t>تفاصيل الوثيقة:</w:t>
          </w:r>
        </w:p>
      </w:tc>
    </w:tr>
    <w:tr w:rsidR="00471723" w:rsidRPr="00F7679E" w:rsidTr="00BD2CE9">
      <w:trPr>
        <w:jc w:val="center"/>
      </w:trPr>
      <w:tc>
        <w:tcPr>
          <w:tcW w:w="3402" w:type="dxa"/>
          <w:vAlign w:val="center"/>
        </w:tcPr>
        <w:p w:rsidR="00471723" w:rsidRPr="00975A82" w:rsidRDefault="00471723" w:rsidP="00520B2D">
          <w:pPr>
            <w:pStyle w:val="PressReleaseInfo2"/>
            <w:jc w:val="right"/>
          </w:pPr>
          <w:r w:rsidRPr="00975A82">
            <w:t>IQ/</w:t>
          </w:r>
          <w:r>
            <w:t>PR/</w:t>
          </w:r>
          <w:r w:rsidR="00520B2D">
            <w:t>090903</w:t>
          </w:r>
          <w:r w:rsidR="00520B2D">
            <w:rPr>
              <w:rFonts w:cs="Times New Roman"/>
            </w:rPr>
            <w:t xml:space="preserve"> </w:t>
          </w:r>
          <w:r>
            <w:rPr>
              <w:rFonts w:cs="Times New Roman"/>
            </w:rPr>
            <w:t>Arb</w:t>
          </w:r>
          <w:r w:rsidRPr="00975A82">
            <w:t>.DOC</w:t>
          </w:r>
          <w:r>
            <w:t>X</w:t>
          </w:r>
        </w:p>
      </w:tc>
      <w:tc>
        <w:tcPr>
          <w:tcW w:w="3402" w:type="dxa"/>
          <w:vAlign w:val="center"/>
        </w:tcPr>
        <w:p w:rsidR="00471723" w:rsidRPr="007A5511" w:rsidRDefault="00471723" w:rsidP="00BD2CE9">
          <w:pPr>
            <w:pStyle w:val="PressReleaseInfo"/>
            <w:jc w:val="right"/>
            <w:rPr>
              <w:rFonts w:cs="Times New Roman"/>
            </w:rPr>
          </w:pPr>
          <w:r>
            <w:rPr>
              <w:rFonts w:cs="Times New Roman" w:hint="cs"/>
              <w:rtl/>
            </w:rPr>
            <w:t>مرجع الوثيقة</w:t>
          </w:r>
        </w:p>
      </w:tc>
    </w:tr>
    <w:tr w:rsidR="007F0D0D" w:rsidRPr="00F7679E" w:rsidTr="00BD2CE9">
      <w:trPr>
        <w:jc w:val="center"/>
      </w:trPr>
      <w:tc>
        <w:tcPr>
          <w:tcW w:w="3402" w:type="dxa"/>
          <w:vAlign w:val="center"/>
        </w:tcPr>
        <w:p w:rsidR="007F0D0D" w:rsidRPr="00F0334E" w:rsidRDefault="00520B2D" w:rsidP="00BD2CE9">
          <w:pPr>
            <w:pStyle w:val="PressReleaseInfo2"/>
            <w:autoSpaceDE w:val="0"/>
            <w:bidi/>
            <w:jc w:val="left"/>
            <w:rPr>
              <w:rFonts w:cs="Times New Roman"/>
              <w:rtl/>
              <w:lang w:bidi="ar-QA"/>
            </w:rPr>
          </w:pPr>
          <w:r>
            <w:rPr>
              <w:rFonts w:cs="Times New Roman" w:hint="cs"/>
              <w:rtl/>
              <w:lang w:bidi="ar-QA"/>
            </w:rPr>
            <w:t>3 سبتمبر 2009</w:t>
          </w:r>
        </w:p>
      </w:tc>
      <w:tc>
        <w:tcPr>
          <w:tcW w:w="3402" w:type="dxa"/>
          <w:vAlign w:val="center"/>
        </w:tcPr>
        <w:p w:rsidR="007F0D0D" w:rsidRPr="00F0334E" w:rsidRDefault="007F0D0D" w:rsidP="00BD2CE9">
          <w:pPr>
            <w:pStyle w:val="PressReleaseInfo"/>
            <w:jc w:val="right"/>
            <w:rPr>
              <w:rFonts w:cs="Times New Roman"/>
            </w:rPr>
          </w:pPr>
          <w:r>
            <w:rPr>
              <w:rFonts w:cs="Times New Roman" w:hint="cs"/>
              <w:rtl/>
            </w:rPr>
            <w:t>تاريخ النشر الفوري</w:t>
          </w:r>
        </w:p>
      </w:tc>
    </w:tr>
  </w:tbl>
  <w:p w:rsidR="00225DB3" w:rsidRPr="00471723" w:rsidRDefault="00225DB3" w:rsidP="004717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E" w:rsidRDefault="005378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02FFB"/>
    <w:multiLevelType w:val="hybridMultilevel"/>
    <w:tmpl w:val="5DF269B6"/>
    <w:lvl w:ilvl="0" w:tplc="F6CC7948">
      <w:start w:val="1"/>
      <w:numFmt w:val="bullet"/>
      <w:lvlText w:val=""/>
      <w:lvlJc w:val="left"/>
      <w:pPr>
        <w:ind w:left="720" w:hanging="360"/>
      </w:pPr>
      <w:rPr>
        <w:rFonts w:ascii="Wingdings" w:hAnsi="Wingdings" w:hint="default"/>
        <w:color w:val="990033"/>
        <w:lang w:bidi="ar-Q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207A45"/>
    <w:multiLevelType w:val="hybridMultilevel"/>
    <w:tmpl w:val="198212B8"/>
    <w:lvl w:ilvl="0" w:tplc="9B2C533C">
      <w:start w:val="1"/>
      <w:numFmt w:val="decimal"/>
      <w:lvlText w:val="%1-"/>
      <w:lvlJc w:val="left"/>
      <w:pPr>
        <w:ind w:left="720" w:hanging="360"/>
      </w:pPr>
      <w:rPr>
        <w:rFonts w:hint="default"/>
        <w:lang w:bidi="ar-Q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90114"/>
  </w:hdrShapeDefaults>
  <w:footnotePr>
    <w:footnote w:id="-1"/>
    <w:footnote w:id="0"/>
  </w:footnotePr>
  <w:endnotePr>
    <w:endnote w:id="-1"/>
    <w:endnote w:id="0"/>
  </w:endnotePr>
  <w:compat>
    <w:spaceForUL/>
    <w:doNotLeaveBackslashAlone/>
    <w:ulTrailSpace/>
    <w:doNotExpandShiftReturn/>
    <w:adjustLineHeightInTable/>
    <w:useFELayout/>
  </w:compat>
  <w:rsids>
    <w:rsidRoot w:val="00D85309"/>
    <w:rsid w:val="00014C81"/>
    <w:rsid w:val="00016530"/>
    <w:rsid w:val="00031C9C"/>
    <w:rsid w:val="0003533A"/>
    <w:rsid w:val="000537E7"/>
    <w:rsid w:val="00054B01"/>
    <w:rsid w:val="00076D83"/>
    <w:rsid w:val="000817CB"/>
    <w:rsid w:val="00086ED9"/>
    <w:rsid w:val="00095017"/>
    <w:rsid w:val="00097EF1"/>
    <w:rsid w:val="000F5BF8"/>
    <w:rsid w:val="001020D2"/>
    <w:rsid w:val="00103114"/>
    <w:rsid w:val="00104DFF"/>
    <w:rsid w:val="00135496"/>
    <w:rsid w:val="001B525F"/>
    <w:rsid w:val="001D078E"/>
    <w:rsid w:val="002128BC"/>
    <w:rsid w:val="00217E37"/>
    <w:rsid w:val="00225DB3"/>
    <w:rsid w:val="00227586"/>
    <w:rsid w:val="0024327A"/>
    <w:rsid w:val="0028208F"/>
    <w:rsid w:val="002A179A"/>
    <w:rsid w:val="002A266B"/>
    <w:rsid w:val="002C34F7"/>
    <w:rsid w:val="002E458F"/>
    <w:rsid w:val="00344523"/>
    <w:rsid w:val="00344733"/>
    <w:rsid w:val="00356266"/>
    <w:rsid w:val="00375EE6"/>
    <w:rsid w:val="003E78CF"/>
    <w:rsid w:val="00465FF1"/>
    <w:rsid w:val="0047171B"/>
    <w:rsid w:val="00471723"/>
    <w:rsid w:val="00497470"/>
    <w:rsid w:val="004C48FC"/>
    <w:rsid w:val="004D26AD"/>
    <w:rsid w:val="004F5A60"/>
    <w:rsid w:val="004F5BD2"/>
    <w:rsid w:val="00516FBC"/>
    <w:rsid w:val="00520B2D"/>
    <w:rsid w:val="0052441D"/>
    <w:rsid w:val="00526753"/>
    <w:rsid w:val="00526885"/>
    <w:rsid w:val="005327B3"/>
    <w:rsid w:val="0053784E"/>
    <w:rsid w:val="00560E00"/>
    <w:rsid w:val="0056184A"/>
    <w:rsid w:val="00575F23"/>
    <w:rsid w:val="005B4619"/>
    <w:rsid w:val="005D01AB"/>
    <w:rsid w:val="006414DE"/>
    <w:rsid w:val="00661C22"/>
    <w:rsid w:val="006739BB"/>
    <w:rsid w:val="006830D9"/>
    <w:rsid w:val="00694F26"/>
    <w:rsid w:val="006C063B"/>
    <w:rsid w:val="006C794E"/>
    <w:rsid w:val="006D1460"/>
    <w:rsid w:val="006D44B2"/>
    <w:rsid w:val="006F2773"/>
    <w:rsid w:val="006F7820"/>
    <w:rsid w:val="007014D9"/>
    <w:rsid w:val="00725632"/>
    <w:rsid w:val="00744740"/>
    <w:rsid w:val="0078254E"/>
    <w:rsid w:val="007A4440"/>
    <w:rsid w:val="007A4E5E"/>
    <w:rsid w:val="007A5511"/>
    <w:rsid w:val="007D2A0A"/>
    <w:rsid w:val="007E3FB1"/>
    <w:rsid w:val="007F08ED"/>
    <w:rsid w:val="007F0D0D"/>
    <w:rsid w:val="00805AAF"/>
    <w:rsid w:val="0080618F"/>
    <w:rsid w:val="00861078"/>
    <w:rsid w:val="00880639"/>
    <w:rsid w:val="0088312D"/>
    <w:rsid w:val="0088621B"/>
    <w:rsid w:val="008A0D38"/>
    <w:rsid w:val="008F5E10"/>
    <w:rsid w:val="00902BE8"/>
    <w:rsid w:val="009113EB"/>
    <w:rsid w:val="009122B8"/>
    <w:rsid w:val="009229FA"/>
    <w:rsid w:val="00954502"/>
    <w:rsid w:val="00962D63"/>
    <w:rsid w:val="00974AD6"/>
    <w:rsid w:val="00975AEC"/>
    <w:rsid w:val="00985ACA"/>
    <w:rsid w:val="0099008E"/>
    <w:rsid w:val="009A4DE8"/>
    <w:rsid w:val="009B6052"/>
    <w:rsid w:val="009C1F0D"/>
    <w:rsid w:val="009C20DB"/>
    <w:rsid w:val="009D0B3F"/>
    <w:rsid w:val="009D7459"/>
    <w:rsid w:val="00A107C8"/>
    <w:rsid w:val="00A12AF5"/>
    <w:rsid w:val="00A23603"/>
    <w:rsid w:val="00A42D27"/>
    <w:rsid w:val="00A56094"/>
    <w:rsid w:val="00A966A3"/>
    <w:rsid w:val="00AC7489"/>
    <w:rsid w:val="00AE30EA"/>
    <w:rsid w:val="00AF5653"/>
    <w:rsid w:val="00B14516"/>
    <w:rsid w:val="00B27E23"/>
    <w:rsid w:val="00B51631"/>
    <w:rsid w:val="00B80D24"/>
    <w:rsid w:val="00BA78EB"/>
    <w:rsid w:val="00BB430B"/>
    <w:rsid w:val="00BB5026"/>
    <w:rsid w:val="00BC15F4"/>
    <w:rsid w:val="00BC2A49"/>
    <w:rsid w:val="00BC7F98"/>
    <w:rsid w:val="00BD2D5B"/>
    <w:rsid w:val="00BE2B75"/>
    <w:rsid w:val="00C34BFE"/>
    <w:rsid w:val="00C575F0"/>
    <w:rsid w:val="00C916D7"/>
    <w:rsid w:val="00C9418D"/>
    <w:rsid w:val="00C96EAB"/>
    <w:rsid w:val="00CA089C"/>
    <w:rsid w:val="00CB3519"/>
    <w:rsid w:val="00CE2472"/>
    <w:rsid w:val="00CE4B8C"/>
    <w:rsid w:val="00D250E2"/>
    <w:rsid w:val="00D33ACB"/>
    <w:rsid w:val="00D37452"/>
    <w:rsid w:val="00D53C75"/>
    <w:rsid w:val="00D72532"/>
    <w:rsid w:val="00D7376F"/>
    <w:rsid w:val="00D85309"/>
    <w:rsid w:val="00D97426"/>
    <w:rsid w:val="00DA000E"/>
    <w:rsid w:val="00DA1875"/>
    <w:rsid w:val="00DC6FF5"/>
    <w:rsid w:val="00DD1B88"/>
    <w:rsid w:val="00DF29D7"/>
    <w:rsid w:val="00DF396D"/>
    <w:rsid w:val="00E3110A"/>
    <w:rsid w:val="00E45587"/>
    <w:rsid w:val="00E65010"/>
    <w:rsid w:val="00E6506A"/>
    <w:rsid w:val="00E7361A"/>
    <w:rsid w:val="00E94332"/>
    <w:rsid w:val="00E96E99"/>
    <w:rsid w:val="00F0334E"/>
    <w:rsid w:val="00F046EB"/>
    <w:rsid w:val="00F06688"/>
    <w:rsid w:val="00F23F17"/>
    <w:rsid w:val="00F25769"/>
    <w:rsid w:val="00F26B21"/>
    <w:rsid w:val="00F657E8"/>
    <w:rsid w:val="00FB1C78"/>
    <w:rsid w:val="00FC69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44B2"/>
  </w:style>
  <w:style w:type="paragraph" w:styleId="Footer">
    <w:name w:val="footer"/>
    <w:basedOn w:val="Normal"/>
    <w:link w:val="FooterChar"/>
    <w:uiPriority w:val="99"/>
    <w:unhideWhenUsed/>
    <w:rsid w:val="006D44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44B2"/>
  </w:style>
  <w:style w:type="paragraph" w:styleId="BalloonText">
    <w:name w:val="Balloon Text"/>
    <w:basedOn w:val="Normal"/>
    <w:link w:val="BalloonTextChar"/>
    <w:uiPriority w:val="99"/>
    <w:semiHidden/>
    <w:unhideWhenUsed/>
    <w:rsid w:val="006D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4B2"/>
    <w:rPr>
      <w:rFonts w:ascii="Tahoma" w:hAnsi="Tahoma" w:cs="Tahoma"/>
      <w:sz w:val="16"/>
      <w:szCs w:val="16"/>
    </w:rPr>
  </w:style>
  <w:style w:type="paragraph" w:styleId="Caption">
    <w:name w:val="caption"/>
    <w:basedOn w:val="Normal"/>
    <w:next w:val="Normal"/>
    <w:uiPriority w:val="35"/>
    <w:unhideWhenUsed/>
    <w:qFormat/>
    <w:rsid w:val="004F5A60"/>
    <w:pPr>
      <w:spacing w:line="240" w:lineRule="auto"/>
    </w:pPr>
    <w:rPr>
      <w:b/>
      <w:bCs/>
      <w:color w:val="4F81BD" w:themeColor="accent1"/>
      <w:sz w:val="18"/>
      <w:szCs w:val="18"/>
    </w:rPr>
  </w:style>
  <w:style w:type="paragraph" w:customStyle="1" w:styleId="PressReleaseNormal">
    <w:name w:val="Press Release Normal"/>
    <w:basedOn w:val="Normal"/>
    <w:link w:val="PressReleaseNormalChar"/>
    <w:rsid w:val="00CE2472"/>
    <w:pPr>
      <w:spacing w:before="240" w:after="240" w:line="360" w:lineRule="auto"/>
      <w:jc w:val="both"/>
    </w:pPr>
    <w:rPr>
      <w:rFonts w:ascii="Garamond" w:eastAsia="Times New Roman" w:hAnsi="Garamond" w:cs="Garamond"/>
      <w:sz w:val="32"/>
      <w:szCs w:val="32"/>
    </w:rPr>
  </w:style>
  <w:style w:type="character" w:customStyle="1" w:styleId="PressReleaseNormalChar">
    <w:name w:val="Press Release Normal Char"/>
    <w:basedOn w:val="DefaultParagraphFont"/>
    <w:link w:val="PressReleaseNormal"/>
    <w:rsid w:val="00CE2472"/>
    <w:rPr>
      <w:rFonts w:ascii="Garamond" w:eastAsia="Times New Roman" w:hAnsi="Garamond" w:cs="Garamond"/>
      <w:sz w:val="32"/>
      <w:szCs w:val="32"/>
    </w:rPr>
  </w:style>
  <w:style w:type="paragraph" w:customStyle="1" w:styleId="PressReleaseInfo">
    <w:name w:val="Press Release Info"/>
    <w:basedOn w:val="PressReleaseNormal"/>
    <w:link w:val="PressReleaseInfoChar"/>
    <w:rsid w:val="00CE2472"/>
    <w:pPr>
      <w:spacing w:before="60" w:after="60" w:line="240" w:lineRule="auto"/>
    </w:pPr>
    <w:rPr>
      <w:b/>
      <w:bCs/>
      <w:sz w:val="20"/>
      <w:szCs w:val="20"/>
    </w:rPr>
  </w:style>
  <w:style w:type="paragraph" w:customStyle="1" w:styleId="PressReleaseInfo2">
    <w:name w:val="Press Release Info2"/>
    <w:basedOn w:val="PressReleaseInfo"/>
    <w:link w:val="PressReleaseInfo2Char"/>
    <w:rsid w:val="00CE2472"/>
    <w:pPr>
      <w:tabs>
        <w:tab w:val="left" w:pos="2268"/>
      </w:tabs>
    </w:pPr>
    <w:rPr>
      <w:b w:val="0"/>
      <w:bCs w:val="0"/>
    </w:rPr>
  </w:style>
  <w:style w:type="character" w:customStyle="1" w:styleId="PressReleaseInfoChar">
    <w:name w:val="Press Release Info Char"/>
    <w:basedOn w:val="PressReleaseNormalChar"/>
    <w:link w:val="PressReleaseInfo"/>
    <w:rsid w:val="00CE2472"/>
    <w:rPr>
      <w:b/>
      <w:bCs/>
      <w:sz w:val="20"/>
      <w:szCs w:val="20"/>
    </w:rPr>
  </w:style>
  <w:style w:type="character" w:customStyle="1" w:styleId="PressReleaseInfo2Char">
    <w:name w:val="Press Release Info2 Char"/>
    <w:basedOn w:val="PressReleaseInfoChar"/>
    <w:link w:val="PressReleaseInfo2"/>
    <w:rsid w:val="00CE2472"/>
  </w:style>
  <w:style w:type="paragraph" w:customStyle="1" w:styleId="PressReleaseInfoHeader">
    <w:name w:val="Press Release Info Header"/>
    <w:basedOn w:val="PressReleaseInfo"/>
    <w:rsid w:val="00CE2472"/>
    <w:pPr>
      <w:spacing w:before="120" w:after="0"/>
      <w:jc w:val="center"/>
    </w:pPr>
    <w:rPr>
      <w:caps/>
      <w:color w:val="990033"/>
    </w:rPr>
  </w:style>
  <w:style w:type="paragraph" w:customStyle="1" w:styleId="IQHeader">
    <w:name w:val="IQ Header"/>
    <w:basedOn w:val="Normal"/>
    <w:rsid w:val="00CE2472"/>
    <w:pPr>
      <w:spacing w:before="1200" w:after="120" w:line="360" w:lineRule="auto"/>
      <w:jc w:val="center"/>
    </w:pPr>
    <w:rPr>
      <w:rFonts w:ascii="Garamond" w:eastAsia="Times New Roman" w:hAnsi="Garamond" w:cs="Garamond"/>
      <w:b/>
      <w:bCs/>
      <w:caps/>
      <w:color w:val="990033"/>
      <w:sz w:val="60"/>
      <w:szCs w:val="60"/>
    </w:rPr>
  </w:style>
  <w:style w:type="paragraph" w:customStyle="1" w:styleId="PressReleaseAbout">
    <w:name w:val="Press Release About"/>
    <w:basedOn w:val="PressReleaseNormal"/>
    <w:link w:val="PressReleaseAboutChar"/>
    <w:rsid w:val="00CE2472"/>
    <w:pPr>
      <w:pBdr>
        <w:top w:val="single" w:sz="4" w:space="1" w:color="auto"/>
        <w:left w:val="single" w:sz="4" w:space="4" w:color="auto"/>
        <w:bottom w:val="single" w:sz="4" w:space="1" w:color="auto"/>
        <w:right w:val="single" w:sz="4" w:space="4" w:color="auto"/>
      </w:pBdr>
    </w:pPr>
    <w:rPr>
      <w:sz w:val="22"/>
      <w:szCs w:val="22"/>
    </w:rPr>
  </w:style>
  <w:style w:type="paragraph" w:customStyle="1" w:styleId="PressReleaseAboutHeader">
    <w:name w:val="Press Release About Header"/>
    <w:basedOn w:val="PressReleaseInfoHeader"/>
    <w:rsid w:val="00CE2472"/>
    <w:pPr>
      <w:pBdr>
        <w:top w:val="single" w:sz="4" w:space="1" w:color="auto"/>
        <w:left w:val="single" w:sz="4" w:space="4" w:color="auto"/>
        <w:bottom w:val="single" w:sz="4" w:space="1" w:color="auto"/>
        <w:right w:val="single" w:sz="4" w:space="4" w:color="auto"/>
      </w:pBdr>
    </w:pPr>
  </w:style>
  <w:style w:type="paragraph" w:customStyle="1" w:styleId="Seperator">
    <w:name w:val="Seperator"/>
    <w:basedOn w:val="PressReleaseNormal"/>
    <w:rsid w:val="00CE2472"/>
    <w:pPr>
      <w:spacing w:before="0" w:after="0" w:line="240" w:lineRule="auto"/>
    </w:pPr>
    <w:rPr>
      <w:sz w:val="20"/>
      <w:szCs w:val="20"/>
    </w:rPr>
  </w:style>
  <w:style w:type="character" w:customStyle="1" w:styleId="PressReleaseAboutChar">
    <w:name w:val="Press Release About Char"/>
    <w:basedOn w:val="PressReleaseNormalChar"/>
    <w:link w:val="PressReleaseAbout"/>
    <w:rsid w:val="00CE2472"/>
  </w:style>
  <w:style w:type="paragraph" w:customStyle="1" w:styleId="PressReleaseTitle">
    <w:name w:val="Press Release Title"/>
    <w:basedOn w:val="PressReleaseNormal"/>
    <w:rsid w:val="00D72532"/>
    <w:pPr>
      <w:spacing w:before="600"/>
      <w:jc w:val="center"/>
    </w:pPr>
    <w:rPr>
      <w:b/>
      <w:bCs/>
      <w:caps/>
      <w:color w:val="990033"/>
      <w:sz w:val="36"/>
      <w:szCs w:val="36"/>
    </w:rPr>
  </w:style>
  <w:style w:type="paragraph" w:styleId="ListParagraph">
    <w:name w:val="List Paragraph"/>
    <w:basedOn w:val="Normal"/>
    <w:uiPriority w:val="34"/>
    <w:qFormat/>
    <w:rsid w:val="00F0668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20B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D9AA-7ECE-47B7-B90D-271CD3FD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21877 Amnah Al Neama</dc:creator>
  <cp:lastModifiedBy>QPUser</cp:lastModifiedBy>
  <cp:revision>8</cp:revision>
  <cp:lastPrinted>2010-01-21T07:47:00Z</cp:lastPrinted>
  <dcterms:created xsi:type="dcterms:W3CDTF">2010-04-22T15:04:00Z</dcterms:created>
  <dcterms:modified xsi:type="dcterms:W3CDTF">2010-05-25T07:27:00Z</dcterms:modified>
</cp:coreProperties>
</file>